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44" w:rsidRPr="00074344" w:rsidRDefault="00074344" w:rsidP="00074344">
      <w:pPr>
        <w:spacing w:before="100" w:beforeAutospacing="1" w:after="100" w:afterAutospacing="1" w:line="240" w:lineRule="auto"/>
        <w:outlineLvl w:val="2"/>
        <w:rPr>
          <w:rFonts w:eastAsia="Times New Roman"/>
          <w:b/>
          <w:bCs/>
          <w:lang w:val="en" w:eastAsia="en-GB"/>
        </w:rPr>
      </w:pPr>
      <w:r w:rsidRPr="00074344">
        <w:rPr>
          <w:rFonts w:eastAsia="Times New Roman"/>
          <w:b/>
          <w:bCs/>
          <w:lang w:val="en" w:eastAsia="en-GB"/>
        </w:rPr>
        <w:t>What is referencing?</w:t>
      </w:r>
    </w:p>
    <w:p w:rsidR="00074344" w:rsidRPr="00074344" w:rsidRDefault="00074344" w:rsidP="00074344">
      <w:pPr>
        <w:spacing w:before="100" w:beforeAutospacing="1" w:after="100" w:afterAutospacing="1" w:line="240" w:lineRule="auto"/>
        <w:outlineLvl w:val="2"/>
        <w:rPr>
          <w:rFonts w:eastAsia="Times New Roman"/>
          <w:b/>
          <w:bCs/>
          <w:lang w:val="en" w:eastAsia="en-GB"/>
        </w:rPr>
      </w:pPr>
      <w:r w:rsidRPr="00074344">
        <w:rPr>
          <w:rFonts w:eastAsia="Times New Roman"/>
          <w:b/>
          <w:bCs/>
          <w:lang w:val="en" w:eastAsia="en-GB"/>
        </w:rPr>
        <w:t xml:space="preserve">Referencing is simply acknowledging that you have used someone else’s work.  </w:t>
      </w:r>
    </w:p>
    <w:p w:rsidR="00074344" w:rsidRPr="00074344" w:rsidRDefault="00074344" w:rsidP="00074344">
      <w:pPr>
        <w:spacing w:before="100" w:beforeAutospacing="1" w:after="100" w:afterAutospacing="1" w:line="240" w:lineRule="auto"/>
        <w:outlineLvl w:val="2"/>
        <w:rPr>
          <w:rFonts w:eastAsia="Times New Roman"/>
          <w:b/>
          <w:bCs/>
          <w:lang w:val="en" w:eastAsia="en-GB"/>
        </w:rPr>
      </w:pPr>
      <w:r w:rsidRPr="00074344">
        <w:rPr>
          <w:rFonts w:eastAsia="Times New Roman"/>
          <w:lang w:val="en" w:eastAsia="en-GB"/>
        </w:rPr>
        <w:t>Referencing means acknowledging your source:</w:t>
      </w:r>
    </w:p>
    <w:p w:rsidR="00074344" w:rsidRPr="00074344" w:rsidRDefault="00074344" w:rsidP="00074344">
      <w:pPr>
        <w:pStyle w:val="ListParagraph"/>
        <w:numPr>
          <w:ilvl w:val="0"/>
          <w:numId w:val="3"/>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in the body of your work (in-text referencing or citation ) AND </w:t>
      </w:r>
    </w:p>
    <w:p w:rsidR="00074344" w:rsidRPr="00BF7E21" w:rsidRDefault="00074344" w:rsidP="00074344">
      <w:pPr>
        <w:pStyle w:val="ListParagraph"/>
        <w:numPr>
          <w:ilvl w:val="0"/>
          <w:numId w:val="3"/>
        </w:numPr>
        <w:spacing w:before="100" w:beforeAutospacing="1" w:after="100" w:afterAutospacing="1" w:line="240" w:lineRule="auto"/>
        <w:rPr>
          <w:rFonts w:eastAsia="Times New Roman"/>
          <w:lang w:val="en" w:eastAsia="en-GB"/>
        </w:rPr>
      </w:pPr>
      <w:r w:rsidRPr="00074344">
        <w:rPr>
          <w:rFonts w:eastAsia="Times New Roman"/>
          <w:lang w:val="en" w:eastAsia="en-GB"/>
        </w:rPr>
        <w:t>linking your citations to your list of works cited (list of references)</w:t>
      </w:r>
    </w:p>
    <w:p w:rsidR="00074344" w:rsidRPr="00074344" w:rsidRDefault="00074344" w:rsidP="00074344">
      <w:pPr>
        <w:spacing w:before="100" w:beforeAutospacing="1" w:after="100" w:afterAutospacing="1" w:line="240" w:lineRule="auto"/>
        <w:rPr>
          <w:rFonts w:eastAsia="Times New Roman"/>
          <w:lang w:val="en" w:eastAsia="en-GB"/>
        </w:rPr>
      </w:pPr>
      <w:r w:rsidRPr="00074344">
        <w:rPr>
          <w:rFonts w:eastAsia="Times New Roman"/>
          <w:lang w:val="en" w:eastAsia="en-GB"/>
        </w:rPr>
        <w:t>Material which you must acknowledge includes but is not limited to:</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exact words (written or spoken)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proofErr w:type="spellStart"/>
      <w:r w:rsidRPr="00074344">
        <w:rPr>
          <w:rFonts w:eastAsia="Times New Roman"/>
          <w:lang w:val="en" w:eastAsia="en-GB"/>
        </w:rPr>
        <w:t>summarised</w:t>
      </w:r>
      <w:proofErr w:type="spellEnd"/>
      <w:r w:rsidRPr="00074344">
        <w:rPr>
          <w:rFonts w:eastAsia="Times New Roman"/>
          <w:lang w:val="en" w:eastAsia="en-GB"/>
        </w:rPr>
        <w:t xml:space="preserve"> or paraphrased text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data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images (graph, tables, video, multimedia </w:t>
      </w:r>
      <w:proofErr w:type="spellStart"/>
      <w:r w:rsidRPr="00074344">
        <w:rPr>
          <w:rFonts w:eastAsia="Times New Roman"/>
          <w:lang w:val="en" w:eastAsia="en-GB"/>
        </w:rPr>
        <w:t>etc</w:t>
      </w:r>
      <w:proofErr w:type="spellEnd"/>
      <w:r w:rsidRPr="00074344">
        <w:rPr>
          <w:rFonts w:eastAsia="Times New Roman"/>
          <w:lang w:val="en" w:eastAsia="en-GB"/>
        </w:rPr>
        <w:t xml:space="preserve">)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pictures or illustrations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ideas or concepts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theories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opinion or analysis </w:t>
      </w:r>
    </w:p>
    <w:p w:rsidR="00074344" w:rsidRP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music or other performance media </w:t>
      </w:r>
    </w:p>
    <w:p w:rsidR="00074344" w:rsidRDefault="00074344" w:rsidP="00074344">
      <w:pPr>
        <w:numPr>
          <w:ilvl w:val="0"/>
          <w:numId w:val="2"/>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computer code </w:t>
      </w:r>
    </w:p>
    <w:p w:rsidR="004A2F18" w:rsidRDefault="004A2F18" w:rsidP="00074344">
      <w:pPr>
        <w:numPr>
          <w:ilvl w:val="0"/>
          <w:numId w:val="2"/>
        </w:numPr>
        <w:spacing w:before="100" w:beforeAutospacing="1" w:after="100" w:afterAutospacing="1" w:line="240" w:lineRule="auto"/>
        <w:rPr>
          <w:rFonts w:eastAsia="Times New Roman"/>
          <w:lang w:val="en" w:eastAsia="en-GB"/>
        </w:rPr>
      </w:pPr>
      <w:r>
        <w:rPr>
          <w:rFonts w:eastAsia="Times New Roman"/>
          <w:lang w:val="en" w:eastAsia="en-GB"/>
        </w:rPr>
        <w:t>Blogs</w:t>
      </w:r>
    </w:p>
    <w:p w:rsidR="004A2F18" w:rsidRPr="00074344" w:rsidRDefault="004A2F18" w:rsidP="00074344">
      <w:pPr>
        <w:numPr>
          <w:ilvl w:val="0"/>
          <w:numId w:val="2"/>
        </w:numPr>
        <w:spacing w:before="100" w:beforeAutospacing="1" w:after="100" w:afterAutospacing="1" w:line="240" w:lineRule="auto"/>
        <w:rPr>
          <w:rFonts w:eastAsia="Times New Roman"/>
          <w:lang w:val="en" w:eastAsia="en-GB"/>
        </w:rPr>
      </w:pPr>
      <w:r>
        <w:rPr>
          <w:rFonts w:eastAsia="Times New Roman"/>
          <w:lang w:val="en" w:eastAsia="en-GB"/>
        </w:rPr>
        <w:t>Maps</w:t>
      </w:r>
    </w:p>
    <w:p w:rsidR="00074344" w:rsidRPr="00074344" w:rsidRDefault="00074344" w:rsidP="00074344">
      <w:pPr>
        <w:spacing w:before="100" w:beforeAutospacing="1" w:after="100" w:afterAutospacing="1" w:line="240" w:lineRule="auto"/>
        <w:outlineLvl w:val="2"/>
        <w:rPr>
          <w:rFonts w:eastAsia="Times New Roman"/>
          <w:b/>
          <w:bCs/>
          <w:lang w:val="en" w:eastAsia="en-GB"/>
        </w:rPr>
      </w:pPr>
      <w:r w:rsidRPr="00074344">
        <w:rPr>
          <w:rFonts w:eastAsia="Times New Roman"/>
          <w:b/>
          <w:bCs/>
          <w:lang w:val="en" w:eastAsia="en-GB"/>
        </w:rPr>
        <w:t>Why should I reference?</w:t>
      </w:r>
    </w:p>
    <w:p w:rsidR="00074344" w:rsidRPr="00074344" w:rsidRDefault="00074344" w:rsidP="00074344">
      <w:pPr>
        <w:spacing w:before="100" w:beforeAutospacing="1" w:after="100" w:afterAutospacing="1" w:line="240" w:lineRule="auto"/>
        <w:rPr>
          <w:rFonts w:eastAsia="Times New Roman"/>
          <w:lang w:val="en" w:eastAsia="en-GB"/>
        </w:rPr>
      </w:pPr>
      <w:r w:rsidRPr="00074344">
        <w:rPr>
          <w:rFonts w:eastAsia="Times New Roman"/>
          <w:lang w:val="en" w:eastAsia="en-GB"/>
        </w:rPr>
        <w:t xml:space="preserve">Referencing will help you to avoid accusations of plagiarism. However, there are other very important reasons to demonstrate good academic practice in all your coursework and academic undertakings, including exams. </w:t>
      </w:r>
    </w:p>
    <w:p w:rsidR="00074344" w:rsidRPr="00074344" w:rsidRDefault="00074344" w:rsidP="00074344">
      <w:pPr>
        <w:spacing w:before="100" w:beforeAutospacing="1" w:after="100" w:afterAutospacing="1" w:line="240" w:lineRule="auto"/>
        <w:outlineLvl w:val="3"/>
        <w:rPr>
          <w:rFonts w:eastAsia="Times New Roman"/>
          <w:b/>
          <w:bCs/>
          <w:lang w:val="en" w:eastAsia="en-GB"/>
        </w:rPr>
      </w:pPr>
      <w:r w:rsidRPr="00074344">
        <w:rPr>
          <w:rFonts w:eastAsia="Times New Roman"/>
          <w:b/>
          <w:bCs/>
          <w:lang w:val="en" w:eastAsia="en-GB"/>
        </w:rPr>
        <w:t xml:space="preserve">Referencing means that: </w:t>
      </w:r>
    </w:p>
    <w:p w:rsidR="00074344" w:rsidRPr="00074344" w:rsidRDefault="00074344" w:rsidP="00074344">
      <w:pPr>
        <w:numPr>
          <w:ilvl w:val="0"/>
          <w:numId w:val="4"/>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your arguments will be clearly supported by evidence </w:t>
      </w:r>
    </w:p>
    <w:p w:rsidR="00074344" w:rsidRPr="00074344" w:rsidRDefault="00074344" w:rsidP="00074344">
      <w:pPr>
        <w:numPr>
          <w:ilvl w:val="0"/>
          <w:numId w:val="4"/>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you can use your own sources for further research in the future </w:t>
      </w:r>
    </w:p>
    <w:p w:rsidR="00074344" w:rsidRPr="00074344" w:rsidRDefault="00074344" w:rsidP="00074344">
      <w:pPr>
        <w:numPr>
          <w:ilvl w:val="0"/>
          <w:numId w:val="4"/>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your work will be more convincing </w:t>
      </w:r>
    </w:p>
    <w:p w:rsidR="00074344" w:rsidRPr="00074344" w:rsidRDefault="00074344" w:rsidP="00074344">
      <w:pPr>
        <w:numPr>
          <w:ilvl w:val="0"/>
          <w:numId w:val="4"/>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your reader can find your sources </w:t>
      </w:r>
    </w:p>
    <w:p w:rsidR="00074344" w:rsidRPr="00074344" w:rsidRDefault="00074344" w:rsidP="00074344">
      <w:pPr>
        <w:numPr>
          <w:ilvl w:val="0"/>
          <w:numId w:val="4"/>
        </w:numPr>
        <w:spacing w:before="100" w:beforeAutospacing="1" w:after="100" w:afterAutospacing="1" w:line="240" w:lineRule="auto"/>
        <w:rPr>
          <w:rFonts w:eastAsia="Times New Roman"/>
          <w:lang w:val="en" w:eastAsia="en-GB"/>
        </w:rPr>
      </w:pPr>
      <w:r w:rsidRPr="00074344">
        <w:rPr>
          <w:rFonts w:eastAsia="Times New Roman"/>
          <w:lang w:val="en" w:eastAsia="en-GB"/>
        </w:rPr>
        <w:t xml:space="preserve">your lecturer can see how widely you have read and whether you fully understand the work </w:t>
      </w:r>
    </w:p>
    <w:p w:rsidR="006405FC" w:rsidRDefault="00074344" w:rsidP="000D09F9">
      <w:r w:rsidRPr="00074344">
        <w:t>The referencing style we use is called the HARVARD style.  You will find more specific details of how to reference in the UHI REFERENCING GUIDE.</w:t>
      </w:r>
      <w:r w:rsidR="000D09F9">
        <w:t xml:space="preserve">  This style of referencing is known as the ‘Author, Date’ style, because, we always provide this information in-text.  Once you have provided this information in the main body of your report, you then need to provide DETAILED information in the List </w:t>
      </w:r>
      <w:proofErr w:type="gramStart"/>
      <w:r w:rsidR="000D09F9">
        <w:t>Of</w:t>
      </w:r>
      <w:proofErr w:type="gramEnd"/>
      <w:r w:rsidR="000D09F9">
        <w:t xml:space="preserve"> References.</w:t>
      </w:r>
    </w:p>
    <w:p w:rsidR="00074344" w:rsidRDefault="00074344" w:rsidP="000D09F9"/>
    <w:p w:rsidR="00BF7E21" w:rsidRDefault="00BF7E21" w:rsidP="000D09F9"/>
    <w:p w:rsidR="00BF7E21" w:rsidRDefault="00BF7E21" w:rsidP="000D09F9"/>
    <w:p w:rsidR="00BF7E21" w:rsidRDefault="00074344" w:rsidP="000D09F9">
      <w:r>
        <w:t>Some examples of referenced work</w:t>
      </w:r>
      <w:r w:rsidR="0085149C">
        <w:t xml:space="preserve"> (in the main body of your report)</w:t>
      </w:r>
      <w:r w:rsidR="00BF7E21">
        <w:t>:</w:t>
      </w:r>
    </w:p>
    <w:p w:rsidR="0085149C" w:rsidRPr="00BF7E21" w:rsidRDefault="0085149C" w:rsidP="00BF7E21">
      <w:pPr>
        <w:pStyle w:val="ListParagraph"/>
        <w:numPr>
          <w:ilvl w:val="0"/>
          <w:numId w:val="6"/>
        </w:numPr>
      </w:pPr>
      <w:r>
        <w:t>This in-text citation shows that you have read the work of this Author, and have taken the information from the Author in general terms.</w:t>
      </w:r>
    </w:p>
    <w:p w:rsidR="0085149C" w:rsidRPr="00BF7E21" w:rsidRDefault="00074344">
      <w:pPr>
        <w:rPr>
          <w:b/>
        </w:rPr>
      </w:pPr>
      <w:proofErr w:type="spellStart"/>
      <w:r w:rsidRPr="0085149C">
        <w:rPr>
          <w:b/>
        </w:rPr>
        <w:t>Ho</w:t>
      </w:r>
      <w:proofErr w:type="spellEnd"/>
      <w:r w:rsidRPr="0085149C">
        <w:rPr>
          <w:b/>
        </w:rPr>
        <w:t xml:space="preserve"> (</w:t>
      </w:r>
      <w:r w:rsidRPr="0085149C">
        <w:rPr>
          <w:b/>
        </w:rPr>
        <w:t>2011</w:t>
      </w:r>
      <w:r w:rsidRPr="0085149C">
        <w:rPr>
          <w:b/>
        </w:rPr>
        <w:t xml:space="preserve">) </w:t>
      </w:r>
      <w:r w:rsidRPr="0085149C">
        <w:rPr>
          <w:rStyle w:val="Emphasis"/>
          <w:b/>
          <w:i w:val="0"/>
        </w:rPr>
        <w:t>presents evidence</w:t>
      </w:r>
      <w:r w:rsidRPr="0085149C">
        <w:rPr>
          <w:rStyle w:val="Emphasis"/>
          <w:b/>
        </w:rPr>
        <w:t xml:space="preserve"> which shows</w:t>
      </w:r>
      <w:r w:rsidRPr="0085149C">
        <w:rPr>
          <w:b/>
        </w:rPr>
        <w:t xml:space="preserve"> that the Internet is a useful research tool.</w:t>
      </w:r>
    </w:p>
    <w:p w:rsidR="0085149C" w:rsidRDefault="0085149C" w:rsidP="0085149C">
      <w:pPr>
        <w:pStyle w:val="NormalWeb"/>
        <w:numPr>
          <w:ilvl w:val="0"/>
          <w:numId w:val="6"/>
        </w:numPr>
        <w:rPr>
          <w:rFonts w:ascii="Arial" w:hAnsi="Arial" w:cs="Arial"/>
        </w:rPr>
      </w:pPr>
      <w:r>
        <w:rPr>
          <w:rFonts w:ascii="Arial" w:hAnsi="Arial" w:cs="Arial"/>
        </w:rPr>
        <w:t>This in-text citation shows that you have used the Authors work and can specify where it came from.  Notice that the quote is in inverted commas, and the page number is identified. ( page 82)</w:t>
      </w:r>
    </w:p>
    <w:p w:rsidR="005341D9" w:rsidRDefault="00074344" w:rsidP="00074344">
      <w:pPr>
        <w:pStyle w:val="NormalWeb"/>
        <w:rPr>
          <w:b/>
          <w:color w:val="auto"/>
        </w:rPr>
      </w:pPr>
      <w:r w:rsidRPr="0085149C">
        <w:rPr>
          <w:rFonts w:ascii="Arial" w:hAnsi="Arial" w:cs="Arial"/>
          <w:b/>
          <w:color w:val="auto"/>
        </w:rPr>
        <w:t>Because of significant number of multiple births in the United States, Jones points out that this country needs to "formulate ethics guidelines to regulate t</w:t>
      </w:r>
      <w:r w:rsidR="0085149C" w:rsidRPr="0085149C">
        <w:rPr>
          <w:rFonts w:ascii="Arial" w:hAnsi="Arial" w:cs="Arial"/>
          <w:b/>
          <w:color w:val="auto"/>
        </w:rPr>
        <w:t>he fertility clinics" (1997:82</w:t>
      </w:r>
      <w:r w:rsidRPr="0085149C">
        <w:rPr>
          <w:rFonts w:ascii="Arial" w:hAnsi="Arial" w:cs="Arial"/>
          <w:b/>
          <w:color w:val="auto"/>
        </w:rPr>
        <w:t>). </w:t>
      </w:r>
      <w:r w:rsidRPr="0085149C">
        <w:rPr>
          <w:b/>
          <w:color w:val="auto"/>
        </w:rPr>
        <w:t xml:space="preserve"> </w:t>
      </w:r>
    </w:p>
    <w:p w:rsidR="005341D9" w:rsidRPr="00BF7E21" w:rsidRDefault="005341D9" w:rsidP="00BF7E21">
      <w:pPr>
        <w:pStyle w:val="NormalWeb"/>
        <w:numPr>
          <w:ilvl w:val="0"/>
          <w:numId w:val="6"/>
        </w:numPr>
        <w:rPr>
          <w:rFonts w:ascii="Arial" w:hAnsi="Arial" w:cs="Arial"/>
          <w:color w:val="auto"/>
        </w:rPr>
      </w:pPr>
      <w:r w:rsidRPr="005341D9">
        <w:rPr>
          <w:rFonts w:ascii="Arial" w:hAnsi="Arial" w:cs="Arial"/>
          <w:color w:val="auto"/>
        </w:rPr>
        <w:t xml:space="preserve">The following example shows how you would use an in-text citation and then shows how that citation would look in the List </w:t>
      </w:r>
      <w:proofErr w:type="gramStart"/>
      <w:r w:rsidRPr="005341D9">
        <w:rPr>
          <w:rFonts w:ascii="Arial" w:hAnsi="Arial" w:cs="Arial"/>
          <w:color w:val="auto"/>
        </w:rPr>
        <w:t>Of</w:t>
      </w:r>
      <w:proofErr w:type="gramEnd"/>
      <w:r w:rsidRPr="005341D9">
        <w:rPr>
          <w:rFonts w:ascii="Arial" w:hAnsi="Arial" w:cs="Arial"/>
          <w:color w:val="auto"/>
        </w:rPr>
        <w:t xml:space="preserve"> References.</w:t>
      </w:r>
    </w:p>
    <w:p w:rsidR="005341D9" w:rsidRDefault="005341D9" w:rsidP="005341D9">
      <w:pPr>
        <w:pStyle w:val="NormalWeb"/>
        <w:rPr>
          <w:rFonts w:ascii="Arial" w:hAnsi="Arial" w:cs="Arial"/>
          <w:b/>
          <w:color w:val="auto"/>
        </w:rPr>
      </w:pPr>
      <w:r>
        <w:rPr>
          <w:rFonts w:ascii="Arial" w:hAnsi="Arial" w:cs="Arial"/>
          <w:b/>
          <w:color w:val="auto"/>
        </w:rPr>
        <w:t>IN-TEXT</w:t>
      </w:r>
    </w:p>
    <w:p w:rsidR="005341D9" w:rsidRDefault="005341D9" w:rsidP="005341D9">
      <w:pPr>
        <w:pStyle w:val="NormalWeb"/>
        <w:rPr>
          <w:rFonts w:ascii="Arial" w:hAnsi="Arial" w:cs="Arial"/>
          <w:b/>
          <w:color w:val="auto"/>
        </w:rPr>
      </w:pPr>
      <w:r w:rsidRPr="005341D9">
        <w:rPr>
          <w:rFonts w:ascii="Arial" w:hAnsi="Arial" w:cs="Arial"/>
          <w:b/>
          <w:color w:val="auto"/>
        </w:rPr>
        <w:t>“</w:t>
      </w:r>
      <w:r w:rsidR="000D09F9" w:rsidRPr="005341D9">
        <w:rPr>
          <w:rFonts w:ascii="Arial" w:hAnsi="Arial" w:cs="Arial"/>
          <w:b/>
          <w:color w:val="auto"/>
        </w:rPr>
        <w:t xml:space="preserve">The skin is the largest organ </w:t>
      </w:r>
      <w:r w:rsidRPr="005341D9">
        <w:rPr>
          <w:rFonts w:ascii="Arial" w:hAnsi="Arial" w:cs="Arial"/>
          <w:b/>
          <w:color w:val="auto"/>
        </w:rPr>
        <w:t>of the body and is vital to the health and wellbeing of the individual” (Godfrey, 2001:1)</w:t>
      </w:r>
    </w:p>
    <w:p w:rsidR="005341D9" w:rsidRDefault="005341D9" w:rsidP="005341D9">
      <w:pPr>
        <w:pStyle w:val="NormalWeb"/>
        <w:rPr>
          <w:rFonts w:ascii="Arial" w:hAnsi="Arial" w:cs="Arial"/>
          <w:b/>
          <w:color w:val="auto"/>
        </w:rPr>
      </w:pPr>
      <w:r>
        <w:rPr>
          <w:rFonts w:ascii="Arial" w:hAnsi="Arial" w:cs="Arial"/>
          <w:b/>
          <w:color w:val="auto"/>
        </w:rPr>
        <w:t>LIST OF REFERENCES</w:t>
      </w:r>
    </w:p>
    <w:p w:rsidR="005341D9" w:rsidRPr="005341D9" w:rsidRDefault="005341D9" w:rsidP="005341D9">
      <w:pPr>
        <w:pStyle w:val="NormalWeb"/>
        <w:rPr>
          <w:rFonts w:ascii="Arial" w:hAnsi="Arial" w:cs="Arial"/>
          <w:b/>
          <w:color w:val="auto"/>
        </w:rPr>
      </w:pPr>
      <w:r w:rsidRPr="005341D9">
        <w:rPr>
          <w:rFonts w:ascii="Arial" w:hAnsi="Arial" w:cs="Arial"/>
          <w:b/>
          <w:color w:val="auto"/>
        </w:rPr>
        <w:t xml:space="preserve">Godfrey, Sheila. </w:t>
      </w:r>
      <w:proofErr w:type="gramStart"/>
      <w:r w:rsidRPr="005341D9">
        <w:rPr>
          <w:rFonts w:ascii="Arial" w:hAnsi="Arial" w:cs="Arial"/>
          <w:b/>
          <w:color w:val="auto"/>
        </w:rPr>
        <w:t>(2001). Principles and Practice of Electrical Epilation, The [online].</w:t>
      </w:r>
      <w:proofErr w:type="gramEnd"/>
      <w:r w:rsidRPr="005341D9">
        <w:rPr>
          <w:rFonts w:ascii="Arial" w:hAnsi="Arial" w:cs="Arial"/>
          <w:b/>
          <w:color w:val="auto"/>
        </w:rPr>
        <w:t xml:space="preserve"> </w:t>
      </w:r>
      <w:proofErr w:type="gramStart"/>
      <w:r w:rsidRPr="005341D9">
        <w:rPr>
          <w:rFonts w:ascii="Arial" w:hAnsi="Arial" w:cs="Arial"/>
          <w:b/>
          <w:color w:val="auto"/>
        </w:rPr>
        <w:t>3</w:t>
      </w:r>
      <w:r w:rsidRPr="005341D9">
        <w:rPr>
          <w:rFonts w:ascii="Arial" w:hAnsi="Arial" w:cs="Arial"/>
          <w:b/>
          <w:color w:val="auto"/>
          <w:vertAlign w:val="superscript"/>
        </w:rPr>
        <w:t>rd</w:t>
      </w:r>
      <w:r w:rsidRPr="005341D9">
        <w:rPr>
          <w:rFonts w:ascii="Arial" w:hAnsi="Arial" w:cs="Arial"/>
          <w:b/>
          <w:color w:val="auto"/>
        </w:rPr>
        <w:t xml:space="preserve"> Edition Elsevier Science &amp; Technology.</w:t>
      </w:r>
      <w:proofErr w:type="gramEnd"/>
      <w:r w:rsidRPr="005341D9">
        <w:rPr>
          <w:rFonts w:ascii="Arial" w:hAnsi="Arial" w:cs="Arial"/>
          <w:b/>
          <w:color w:val="auto"/>
        </w:rPr>
        <w:t xml:space="preserve">  Available from: &lt;http//lib.mylibrary.com/Browse/</w:t>
      </w:r>
      <w:proofErr w:type="spellStart"/>
      <w:r w:rsidRPr="005341D9">
        <w:rPr>
          <w:rFonts w:ascii="Arial" w:hAnsi="Arial" w:cs="Arial"/>
          <w:b/>
          <w:color w:val="auto"/>
        </w:rPr>
        <w:t>ope</w:t>
      </w:r>
      <w:r w:rsidR="00BF7E21">
        <w:rPr>
          <w:rFonts w:ascii="Arial" w:hAnsi="Arial" w:cs="Arial"/>
          <w:b/>
          <w:color w:val="auto"/>
        </w:rPr>
        <w:t>n</w:t>
      </w:r>
      <w:r w:rsidRPr="005341D9">
        <w:rPr>
          <w:rFonts w:ascii="Arial" w:hAnsi="Arial" w:cs="Arial"/>
          <w:b/>
          <w:color w:val="auto"/>
        </w:rPr>
        <w:t>.asp?ID</w:t>
      </w:r>
      <w:proofErr w:type="spellEnd"/>
      <w:r w:rsidRPr="005341D9">
        <w:rPr>
          <w:rFonts w:ascii="Arial" w:hAnsi="Arial" w:cs="Arial"/>
          <w:b/>
          <w:color w:val="auto"/>
        </w:rPr>
        <w:t>=105149&gt;22 October 2010</w:t>
      </w:r>
    </w:p>
    <w:p w:rsidR="000D09F9" w:rsidRDefault="000D09F9" w:rsidP="00074344">
      <w:pPr>
        <w:pStyle w:val="NormalWeb"/>
        <w:rPr>
          <w:b/>
          <w:color w:val="auto"/>
        </w:rPr>
      </w:pPr>
      <w:bookmarkStart w:id="0" w:name="_GoBack"/>
      <w:bookmarkEnd w:id="0"/>
    </w:p>
    <w:p w:rsidR="000D09F9" w:rsidRDefault="000D09F9" w:rsidP="00074344">
      <w:pPr>
        <w:pStyle w:val="NormalWeb"/>
        <w:rPr>
          <w:b/>
          <w:color w:val="auto"/>
        </w:rPr>
      </w:pPr>
    </w:p>
    <w:p w:rsidR="00074344" w:rsidRDefault="0085149C">
      <w:pPr>
        <w:rPr>
          <w:rFonts w:eastAsia="Times New Roman"/>
          <w:b/>
          <w:lang w:eastAsia="en-GB"/>
        </w:rPr>
      </w:pPr>
      <w:r w:rsidRPr="0085149C">
        <w:rPr>
          <w:rFonts w:eastAsia="Times New Roman"/>
          <w:b/>
          <w:lang w:eastAsia="en-GB"/>
        </w:rPr>
        <w:t>Refer to the UHI Referencing guide for full details on how to reference.  I will provide you with a hard copy of this guide – please note that at the back of the guide I have inserted a more basic version of the most commonly used referencing methods.</w:t>
      </w:r>
      <w:r w:rsidR="004A2F18">
        <w:rPr>
          <w:rFonts w:eastAsia="Times New Roman"/>
          <w:b/>
          <w:lang w:eastAsia="en-GB"/>
        </w:rPr>
        <w:t xml:space="preserve">  Notice that there is a specific way to format your referencing</w:t>
      </w:r>
    </w:p>
    <w:p w:rsidR="0085149C" w:rsidRDefault="0085149C">
      <w:pPr>
        <w:rPr>
          <w:rFonts w:eastAsia="Times New Roman"/>
          <w:b/>
          <w:lang w:eastAsia="en-GB"/>
        </w:rPr>
      </w:pPr>
    </w:p>
    <w:p w:rsidR="0085149C" w:rsidRPr="0085149C" w:rsidRDefault="0085149C"/>
    <w:p w:rsidR="00074344" w:rsidRPr="00074344" w:rsidRDefault="00074344"/>
    <w:sectPr w:rsidR="00074344" w:rsidRPr="0007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866"/>
    <w:multiLevelType w:val="multilevel"/>
    <w:tmpl w:val="1EB0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A231E"/>
    <w:multiLevelType w:val="multilevel"/>
    <w:tmpl w:val="D25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A6A68"/>
    <w:multiLevelType w:val="hybridMultilevel"/>
    <w:tmpl w:val="E370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24790"/>
    <w:multiLevelType w:val="multilevel"/>
    <w:tmpl w:val="626A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2425E"/>
    <w:multiLevelType w:val="multilevel"/>
    <w:tmpl w:val="921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36A22"/>
    <w:multiLevelType w:val="hybridMultilevel"/>
    <w:tmpl w:val="E8F23D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44"/>
    <w:rsid w:val="00074344"/>
    <w:rsid w:val="000D09F9"/>
    <w:rsid w:val="004A2F18"/>
    <w:rsid w:val="005341D9"/>
    <w:rsid w:val="006405FC"/>
    <w:rsid w:val="0085149C"/>
    <w:rsid w:val="00B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44"/>
    <w:pPr>
      <w:ind w:left="720"/>
      <w:contextualSpacing/>
    </w:pPr>
  </w:style>
  <w:style w:type="character" w:styleId="Emphasis">
    <w:name w:val="Emphasis"/>
    <w:basedOn w:val="DefaultParagraphFont"/>
    <w:uiPriority w:val="20"/>
    <w:qFormat/>
    <w:rsid w:val="00074344"/>
    <w:rPr>
      <w:i/>
      <w:iCs/>
    </w:rPr>
  </w:style>
  <w:style w:type="paragraph" w:styleId="NormalWeb">
    <w:name w:val="Normal (Web)"/>
    <w:basedOn w:val="Normal"/>
    <w:uiPriority w:val="99"/>
    <w:semiHidden/>
    <w:unhideWhenUsed/>
    <w:rsid w:val="00074344"/>
    <w:pPr>
      <w:spacing w:before="100" w:beforeAutospacing="1" w:after="100" w:afterAutospacing="1" w:line="240" w:lineRule="auto"/>
    </w:pPr>
    <w:rPr>
      <w:rFonts w:ascii="Times New Roman" w:eastAsia="Times New Roman" w:hAnsi="Times New Roman" w:cs="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44"/>
    <w:pPr>
      <w:ind w:left="720"/>
      <w:contextualSpacing/>
    </w:pPr>
  </w:style>
  <w:style w:type="character" w:styleId="Emphasis">
    <w:name w:val="Emphasis"/>
    <w:basedOn w:val="DefaultParagraphFont"/>
    <w:uiPriority w:val="20"/>
    <w:qFormat/>
    <w:rsid w:val="00074344"/>
    <w:rPr>
      <w:i/>
      <w:iCs/>
    </w:rPr>
  </w:style>
  <w:style w:type="paragraph" w:styleId="NormalWeb">
    <w:name w:val="Normal (Web)"/>
    <w:basedOn w:val="Normal"/>
    <w:uiPriority w:val="99"/>
    <w:semiHidden/>
    <w:unhideWhenUsed/>
    <w:rsid w:val="00074344"/>
    <w:pPr>
      <w:spacing w:before="100" w:beforeAutospacing="1" w:after="100" w:afterAutospacing="1" w:line="240" w:lineRule="auto"/>
    </w:pPr>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13828">
      <w:bodyDiv w:val="1"/>
      <w:marLeft w:val="0"/>
      <w:marRight w:val="0"/>
      <w:marTop w:val="0"/>
      <w:marBottom w:val="0"/>
      <w:divBdr>
        <w:top w:val="none" w:sz="0" w:space="0" w:color="auto"/>
        <w:left w:val="none" w:sz="0" w:space="0" w:color="auto"/>
        <w:bottom w:val="none" w:sz="0" w:space="0" w:color="auto"/>
        <w:right w:val="none" w:sz="0" w:space="0" w:color="auto"/>
      </w:divBdr>
      <w:divsChild>
        <w:div w:id="1183402117">
          <w:marLeft w:val="0"/>
          <w:marRight w:val="0"/>
          <w:marTop w:val="0"/>
          <w:marBottom w:val="0"/>
          <w:divBdr>
            <w:top w:val="none" w:sz="0" w:space="0" w:color="auto"/>
            <w:left w:val="none" w:sz="0" w:space="0" w:color="auto"/>
            <w:bottom w:val="none" w:sz="0" w:space="0" w:color="auto"/>
            <w:right w:val="none" w:sz="0" w:space="0" w:color="auto"/>
          </w:divBdr>
          <w:divsChild>
            <w:div w:id="1049887552">
              <w:marLeft w:val="0"/>
              <w:marRight w:val="0"/>
              <w:marTop w:val="0"/>
              <w:marBottom w:val="0"/>
              <w:divBdr>
                <w:top w:val="none" w:sz="0" w:space="0" w:color="auto"/>
                <w:left w:val="none" w:sz="0" w:space="0" w:color="auto"/>
                <w:bottom w:val="none" w:sz="0" w:space="0" w:color="auto"/>
                <w:right w:val="none" w:sz="0" w:space="0" w:color="auto"/>
              </w:divBdr>
              <w:divsChild>
                <w:div w:id="15397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4847">
      <w:bodyDiv w:val="1"/>
      <w:marLeft w:val="0"/>
      <w:marRight w:val="0"/>
      <w:marTop w:val="0"/>
      <w:marBottom w:val="0"/>
      <w:divBdr>
        <w:top w:val="none" w:sz="0" w:space="0" w:color="auto"/>
        <w:left w:val="none" w:sz="0" w:space="0" w:color="auto"/>
        <w:bottom w:val="none" w:sz="0" w:space="0" w:color="auto"/>
        <w:right w:val="none" w:sz="0" w:space="0" w:color="auto"/>
      </w:divBdr>
      <w:divsChild>
        <w:div w:id="1658992370">
          <w:marLeft w:val="0"/>
          <w:marRight w:val="0"/>
          <w:marTop w:val="0"/>
          <w:marBottom w:val="0"/>
          <w:divBdr>
            <w:top w:val="none" w:sz="0" w:space="0" w:color="auto"/>
            <w:left w:val="none" w:sz="0" w:space="0" w:color="auto"/>
            <w:bottom w:val="none" w:sz="0" w:space="0" w:color="auto"/>
            <w:right w:val="none" w:sz="0" w:space="0" w:color="auto"/>
          </w:divBdr>
          <w:divsChild>
            <w:div w:id="1535265620">
              <w:marLeft w:val="0"/>
              <w:marRight w:val="0"/>
              <w:marTop w:val="0"/>
              <w:marBottom w:val="0"/>
              <w:divBdr>
                <w:top w:val="none" w:sz="0" w:space="0" w:color="auto"/>
                <w:left w:val="none" w:sz="0" w:space="0" w:color="auto"/>
                <w:bottom w:val="none" w:sz="0" w:space="0" w:color="auto"/>
                <w:right w:val="none" w:sz="0" w:space="0" w:color="auto"/>
              </w:divBdr>
              <w:divsChild>
                <w:div w:id="1965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8193C6F2</Template>
  <TotalTime>44</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Moray College</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Unit</dc:creator>
  <cp:keywords/>
  <dc:description/>
  <cp:lastModifiedBy>IT Unit</cp:lastModifiedBy>
  <cp:revision>2</cp:revision>
  <dcterms:created xsi:type="dcterms:W3CDTF">2011-10-10T12:11:00Z</dcterms:created>
  <dcterms:modified xsi:type="dcterms:W3CDTF">2011-10-10T12:55:00Z</dcterms:modified>
</cp:coreProperties>
</file>